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B" w:rsidRPr="0082541B" w:rsidRDefault="003751A4" w:rsidP="00B42BDD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40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28"/>
        </w:rPr>
        <w:t>PFI手法等を活用した効果的・効率的なインフラ整備の推進</w:t>
      </w:r>
    </w:p>
    <w:p w:rsidR="0045637A" w:rsidRPr="003751A4" w:rsidRDefault="0045637A" w:rsidP="004408F3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82541B" w:rsidRPr="0082541B" w:rsidRDefault="0082541B" w:rsidP="0082541B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（事業名）</w:t>
      </w:r>
    </w:p>
    <w:p w:rsidR="008C75A0" w:rsidRDefault="0082541B" w:rsidP="003751A4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3751A4">
        <w:rPr>
          <w:rFonts w:asciiTheme="majorEastAsia" w:eastAsiaTheme="majorEastAsia" w:hAnsiTheme="majorEastAsia" w:hint="eastAsia"/>
          <w:bCs/>
          <w:sz w:val="32"/>
          <w:szCs w:val="32"/>
        </w:rPr>
        <w:t>民間資金等活用事業調査等に必要な経費</w:t>
      </w:r>
    </w:p>
    <w:p w:rsidR="0082541B" w:rsidRDefault="0082541B" w:rsidP="003751A4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【</w:t>
      </w:r>
      <w:r w:rsidR="003751A4">
        <w:rPr>
          <w:rFonts w:asciiTheme="majorEastAsia" w:eastAsiaTheme="majorEastAsia" w:hAnsiTheme="majorEastAsia" w:hint="eastAsia"/>
          <w:bCs/>
          <w:sz w:val="32"/>
          <w:szCs w:val="32"/>
        </w:rPr>
        <w:t>内閣府</w:t>
      </w: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】</w:t>
      </w:r>
      <w:r w:rsidR="008C75A0">
        <w:rPr>
          <w:rFonts w:asciiTheme="majorEastAsia" w:eastAsiaTheme="majorEastAsia" w:hAnsiTheme="majorEastAsia" w:hint="eastAsia"/>
          <w:bCs/>
          <w:kern w:val="0"/>
          <w:sz w:val="32"/>
          <w:szCs w:val="32"/>
        </w:rPr>
        <w:t>（一般会計　247百万円）</w:t>
      </w:r>
    </w:p>
    <w:p w:rsidR="003751A4" w:rsidRDefault="003751A4" w:rsidP="003751A4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●官民連携による民間資金を最大限活用した成長戦略の推進</w:t>
      </w:r>
    </w:p>
    <w:p w:rsidR="003751A4" w:rsidRPr="003751A4" w:rsidRDefault="003751A4" w:rsidP="008C75A0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【国土交通省】</w:t>
      </w:r>
      <w:r w:rsidR="008C75A0">
        <w:rPr>
          <w:rFonts w:asciiTheme="majorEastAsia" w:eastAsiaTheme="majorEastAsia" w:hAnsiTheme="majorEastAsia" w:hint="eastAsia"/>
          <w:bCs/>
          <w:kern w:val="0"/>
          <w:sz w:val="32"/>
          <w:szCs w:val="32"/>
        </w:rPr>
        <w:t>（一般会計　648百万円）</w:t>
      </w:r>
    </w:p>
    <w:p w:rsidR="00304063" w:rsidRDefault="00304063" w:rsidP="0054177A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9E4FF9" w:rsidRDefault="004542BB" w:rsidP="005C0A03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</w:t>
      </w:r>
      <w:r w:rsidR="00F91B22">
        <w:rPr>
          <w:rFonts w:asciiTheme="majorEastAsia" w:eastAsiaTheme="majorEastAsia" w:hAnsiTheme="majorEastAsia" w:hint="eastAsia"/>
          <w:b/>
          <w:bCs/>
          <w:sz w:val="36"/>
          <w:szCs w:val="32"/>
        </w:rPr>
        <w:t>事業</w:t>
      </w: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概要）</w:t>
      </w:r>
    </w:p>
    <w:p w:rsidR="00375C9C" w:rsidRPr="00666DB2" w:rsidRDefault="00375C9C" w:rsidP="00375C9C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 xml:space="preserve">　内閣府事業は、PFI事業に関して実績の</w:t>
      </w:r>
      <w:r w:rsidR="003D503C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ある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民間コンサルタント会社に委託し、地方公共団体等の案件形成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、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地域プラットフォーム形成に対する支援等を行う</w:t>
      </w:r>
      <w:r w:rsidR="003D503C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もの</w:t>
      </w:r>
    </w:p>
    <w:p w:rsidR="00375C9C" w:rsidRPr="00666DB2" w:rsidRDefault="00375C9C" w:rsidP="00375C9C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 xml:space="preserve">　国土交通省</w:t>
      </w:r>
      <w:r w:rsidR="00372241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事業は、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同省が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所管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する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事業に関し、</w:t>
      </w:r>
      <w:r w:rsidR="00805BFE">
        <w:rPr>
          <w:rFonts w:asciiTheme="majorEastAsia" w:eastAsiaTheme="majorEastAsia" w:hAnsiTheme="majorEastAsia" w:hint="eastAsia"/>
          <w:bCs/>
          <w:sz w:val="32"/>
          <w:szCs w:val="32"/>
        </w:rPr>
        <w:t>下水道を含む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先導的な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PFI事業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に取り組む意欲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ある地方公共団体に対し、事業スキームや導入可能性の検討に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必要な</w:t>
      </w:r>
      <w:r w:rsidRPr="00666DB2">
        <w:rPr>
          <w:rFonts w:asciiTheme="majorEastAsia" w:eastAsiaTheme="majorEastAsia" w:hAnsiTheme="majorEastAsia" w:hint="eastAsia"/>
          <w:bCs/>
          <w:sz w:val="32"/>
          <w:szCs w:val="32"/>
        </w:rPr>
        <w:t>調査委託費の助成等を行う</w:t>
      </w:r>
      <w:r w:rsidR="006C27E9" w:rsidRPr="00666DB2">
        <w:rPr>
          <w:rFonts w:asciiTheme="majorEastAsia" w:eastAsiaTheme="majorEastAsia" w:hAnsiTheme="majorEastAsia" w:hint="eastAsia"/>
          <w:bCs/>
          <w:sz w:val="32"/>
          <w:szCs w:val="32"/>
        </w:rPr>
        <w:t>もの</w:t>
      </w:r>
    </w:p>
    <w:p w:rsidR="00CF729F" w:rsidRPr="00805BFE" w:rsidRDefault="00CF729F" w:rsidP="00D56F73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hint="eastAsia"/>
          <w:b/>
          <w:bCs/>
          <w:sz w:val="36"/>
          <w:szCs w:val="32"/>
        </w:rPr>
      </w:pPr>
      <w:bookmarkStart w:id="0" w:name="_GoBack"/>
      <w:bookmarkEnd w:id="0"/>
    </w:p>
    <w:p w:rsidR="00375C9C" w:rsidRPr="0082541B" w:rsidRDefault="00375C9C" w:rsidP="00375C9C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</w:t>
      </w:r>
      <w:r w:rsidR="00F91B22">
        <w:rPr>
          <w:rFonts w:asciiTheme="majorEastAsia" w:eastAsiaTheme="majorEastAsia" w:hAnsiTheme="majorEastAsia" w:hint="eastAsia"/>
          <w:b/>
          <w:bCs/>
          <w:sz w:val="36"/>
          <w:szCs w:val="32"/>
        </w:rPr>
        <w:t>主な</w:t>
      </w: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論点）</w:t>
      </w:r>
    </w:p>
    <w:p w:rsidR="009944A8" w:rsidRDefault="00375C9C" w:rsidP="00375C9C">
      <w:pPr>
        <w:widowControl/>
        <w:snapToGrid w:val="0"/>
        <w:spacing w:line="240" w:lineRule="atLeast"/>
        <w:ind w:left="320" w:hangingChars="100" w:hanging="32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●　</w:t>
      </w:r>
      <w:r w:rsidR="00947E72">
        <w:rPr>
          <w:rFonts w:asciiTheme="majorEastAsia" w:eastAsiaTheme="majorEastAsia" w:hAnsiTheme="majorEastAsia" w:hint="eastAsia"/>
          <w:bCs/>
          <w:sz w:val="32"/>
          <w:szCs w:val="32"/>
        </w:rPr>
        <w:t>厳しい財政状況の中、</w:t>
      </w:r>
      <w:r w:rsidR="001D5474" w:rsidRPr="001D5474">
        <w:rPr>
          <w:rFonts w:asciiTheme="majorEastAsia" w:eastAsiaTheme="majorEastAsia" w:hAnsiTheme="majorEastAsia" w:hint="eastAsia"/>
          <w:bCs/>
          <w:sz w:val="32"/>
          <w:szCs w:val="32"/>
        </w:rPr>
        <w:t>必要なインフラ整備・更新</w:t>
      </w:r>
      <w:r w:rsidR="00A7571E">
        <w:rPr>
          <w:rFonts w:asciiTheme="majorEastAsia" w:eastAsiaTheme="majorEastAsia" w:hAnsiTheme="majorEastAsia" w:hint="eastAsia"/>
          <w:bCs/>
          <w:sz w:val="32"/>
          <w:szCs w:val="32"/>
        </w:rPr>
        <w:t>（</w:t>
      </w:r>
      <w:r w:rsidR="00805BFE">
        <w:rPr>
          <w:rFonts w:asciiTheme="majorEastAsia" w:eastAsiaTheme="majorEastAsia" w:hAnsiTheme="majorEastAsia" w:hint="eastAsia"/>
          <w:bCs/>
          <w:sz w:val="32"/>
          <w:szCs w:val="32"/>
        </w:rPr>
        <w:t>巨額の更新費用が見込まれる</w:t>
      </w:r>
      <w:r w:rsidR="00A7571E">
        <w:rPr>
          <w:rFonts w:asciiTheme="majorEastAsia" w:eastAsiaTheme="majorEastAsia" w:hAnsiTheme="majorEastAsia" w:hint="eastAsia"/>
          <w:bCs/>
          <w:sz w:val="32"/>
          <w:szCs w:val="32"/>
        </w:rPr>
        <w:t>下水道事業を含む</w:t>
      </w:r>
      <w:r w:rsidR="00CF729F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  <w:r w:rsidR="00A7571E">
        <w:rPr>
          <w:rFonts w:asciiTheme="majorEastAsia" w:eastAsiaTheme="majorEastAsia" w:hAnsiTheme="majorEastAsia" w:hint="eastAsia"/>
          <w:bCs/>
          <w:sz w:val="32"/>
          <w:szCs w:val="32"/>
        </w:rPr>
        <w:t>）のため、</w:t>
      </w:r>
      <w:r w:rsidR="00A7571E" w:rsidRPr="001D5474">
        <w:rPr>
          <w:rFonts w:asciiTheme="majorEastAsia" w:eastAsiaTheme="majorEastAsia" w:hAnsiTheme="majorEastAsia" w:hint="eastAsia"/>
          <w:bCs/>
          <w:sz w:val="32"/>
          <w:szCs w:val="32"/>
        </w:rPr>
        <w:t>民間投資を</w:t>
      </w:r>
      <w:r w:rsidR="00A7571E">
        <w:rPr>
          <w:rFonts w:asciiTheme="majorEastAsia" w:eastAsiaTheme="majorEastAsia" w:hAnsiTheme="majorEastAsia" w:hint="eastAsia"/>
          <w:bCs/>
          <w:sz w:val="32"/>
          <w:szCs w:val="32"/>
        </w:rPr>
        <w:t>促進す</w:t>
      </w:r>
      <w:r w:rsidR="008C75A0">
        <w:rPr>
          <w:rFonts w:asciiTheme="majorEastAsia" w:eastAsiaTheme="majorEastAsia" w:hAnsiTheme="majorEastAsia" w:hint="eastAsia"/>
          <w:bCs/>
          <w:sz w:val="32"/>
          <w:szCs w:val="32"/>
        </w:rPr>
        <w:t>べきではないか</w:t>
      </w:r>
      <w:r w:rsidR="00632733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8C75A0" w:rsidRDefault="00375C9C" w:rsidP="008C75A0">
      <w:pPr>
        <w:widowControl/>
        <w:snapToGrid w:val="0"/>
        <w:spacing w:line="240" w:lineRule="atLeast"/>
        <w:ind w:left="320" w:hangingChars="100" w:hanging="32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●　</w:t>
      </w:r>
      <w:r w:rsidR="00A7571E">
        <w:rPr>
          <w:rFonts w:asciiTheme="majorEastAsia" w:eastAsiaTheme="majorEastAsia" w:hAnsiTheme="majorEastAsia" w:hint="eastAsia"/>
          <w:bCs/>
          <w:sz w:val="32"/>
          <w:szCs w:val="32"/>
        </w:rPr>
        <w:t>PFI手法等の活用による効果的・効率的なインフラ整備を進めるためには、</w:t>
      </w:r>
      <w:r w:rsidR="00E354EA">
        <w:rPr>
          <w:rFonts w:asciiTheme="majorEastAsia" w:eastAsiaTheme="majorEastAsia" w:hAnsiTheme="majorEastAsia" w:hint="eastAsia"/>
          <w:bCs/>
          <w:sz w:val="32"/>
          <w:szCs w:val="32"/>
        </w:rPr>
        <w:t>地方公共団体等が保有するインフラ資産の</w:t>
      </w:r>
      <w:r w:rsidR="0098781C">
        <w:rPr>
          <w:rFonts w:asciiTheme="majorEastAsia" w:eastAsiaTheme="majorEastAsia" w:hAnsiTheme="majorEastAsia" w:hint="eastAsia"/>
          <w:bCs/>
          <w:sz w:val="32"/>
          <w:szCs w:val="32"/>
        </w:rPr>
        <w:t>経営・資産等の状況の正確な</w:t>
      </w:r>
      <w:r w:rsidR="00E354EA">
        <w:rPr>
          <w:rFonts w:asciiTheme="majorEastAsia" w:eastAsiaTheme="majorEastAsia" w:hAnsiTheme="majorEastAsia" w:hint="eastAsia"/>
          <w:bCs/>
          <w:sz w:val="32"/>
          <w:szCs w:val="32"/>
        </w:rPr>
        <w:t>把握、</w:t>
      </w:r>
      <w:r w:rsidR="00BC18EB">
        <w:rPr>
          <w:rFonts w:asciiTheme="majorEastAsia" w:eastAsiaTheme="majorEastAsia" w:hAnsiTheme="majorEastAsia" w:hint="eastAsia"/>
          <w:bCs/>
          <w:sz w:val="32"/>
          <w:szCs w:val="32"/>
        </w:rPr>
        <w:t>地方公共団体の意識改革</w:t>
      </w:r>
      <w:r w:rsidR="003D503C">
        <w:rPr>
          <w:rFonts w:asciiTheme="majorEastAsia" w:eastAsiaTheme="majorEastAsia" w:hAnsiTheme="majorEastAsia" w:hint="eastAsia"/>
          <w:bCs/>
          <w:sz w:val="32"/>
          <w:szCs w:val="32"/>
        </w:rPr>
        <w:t>、</w:t>
      </w:r>
      <w:r w:rsidR="006666A2">
        <w:rPr>
          <w:rFonts w:asciiTheme="majorEastAsia" w:eastAsiaTheme="majorEastAsia" w:hAnsiTheme="majorEastAsia" w:hint="eastAsia"/>
          <w:bCs/>
          <w:sz w:val="32"/>
          <w:szCs w:val="32"/>
        </w:rPr>
        <w:t>地元住民の理解</w:t>
      </w:r>
      <w:r w:rsidR="00BC18EB">
        <w:rPr>
          <w:rFonts w:asciiTheme="majorEastAsia" w:eastAsiaTheme="majorEastAsia" w:hAnsiTheme="majorEastAsia" w:hint="eastAsia"/>
          <w:bCs/>
          <w:sz w:val="32"/>
          <w:szCs w:val="32"/>
        </w:rPr>
        <w:t>等</w:t>
      </w:r>
      <w:r w:rsidR="003D503C">
        <w:rPr>
          <w:rFonts w:asciiTheme="majorEastAsia" w:eastAsiaTheme="majorEastAsia" w:hAnsiTheme="majorEastAsia" w:hint="eastAsia"/>
          <w:bCs/>
          <w:sz w:val="32"/>
          <w:szCs w:val="32"/>
        </w:rPr>
        <w:t>を促進することが</w:t>
      </w:r>
      <w:r w:rsidR="006C27E9">
        <w:rPr>
          <w:rFonts w:asciiTheme="majorEastAsia" w:eastAsiaTheme="majorEastAsia" w:hAnsiTheme="majorEastAsia" w:hint="eastAsia"/>
          <w:bCs/>
          <w:sz w:val="32"/>
          <w:szCs w:val="32"/>
        </w:rPr>
        <w:t>必要</w:t>
      </w:r>
      <w:r w:rsidR="003D503C">
        <w:rPr>
          <w:rFonts w:asciiTheme="majorEastAsia" w:eastAsiaTheme="majorEastAsia" w:hAnsiTheme="majorEastAsia" w:hint="eastAsia"/>
          <w:bCs/>
          <w:sz w:val="32"/>
          <w:szCs w:val="32"/>
        </w:rPr>
        <w:t>で</w:t>
      </w:r>
      <w:r w:rsidR="008C75A0">
        <w:rPr>
          <w:rFonts w:asciiTheme="majorEastAsia" w:eastAsiaTheme="majorEastAsia" w:hAnsiTheme="majorEastAsia" w:hint="eastAsia"/>
          <w:bCs/>
          <w:sz w:val="32"/>
          <w:szCs w:val="32"/>
        </w:rPr>
        <w:t>はないか。</w:t>
      </w:r>
    </w:p>
    <w:p w:rsidR="0057595F" w:rsidRDefault="004542BB" w:rsidP="00405A7D">
      <w:pPr>
        <w:widowControl/>
        <w:snapToGrid w:val="0"/>
        <w:spacing w:line="240" w:lineRule="atLeast"/>
        <w:ind w:left="320" w:hangingChars="100" w:hanging="32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405A7D">
        <w:rPr>
          <w:rFonts w:asciiTheme="majorEastAsia" w:eastAsiaTheme="majorEastAsia" w:hAnsiTheme="majorEastAsia" w:hint="eastAsia"/>
          <w:bCs/>
          <w:sz w:val="32"/>
          <w:szCs w:val="32"/>
        </w:rPr>
        <w:t xml:space="preserve">　</w:t>
      </w:r>
      <w:r w:rsidR="00150231">
        <w:rPr>
          <w:rFonts w:asciiTheme="majorEastAsia" w:eastAsiaTheme="majorEastAsia" w:hAnsiTheme="majorEastAsia" w:hint="eastAsia"/>
          <w:bCs/>
          <w:sz w:val="32"/>
          <w:szCs w:val="32"/>
        </w:rPr>
        <w:t>民間事業者がPFI事業に参入しやすい環境</w:t>
      </w:r>
      <w:r w:rsidR="00CD00AF">
        <w:rPr>
          <w:rFonts w:asciiTheme="majorEastAsia" w:eastAsiaTheme="majorEastAsia" w:hAnsiTheme="majorEastAsia" w:hint="eastAsia"/>
          <w:bCs/>
          <w:sz w:val="32"/>
          <w:szCs w:val="32"/>
        </w:rPr>
        <w:t>整備の一環として、</w:t>
      </w:r>
      <w:r w:rsidR="00805BFE">
        <w:rPr>
          <w:rFonts w:asciiTheme="majorEastAsia" w:eastAsiaTheme="majorEastAsia" w:hAnsiTheme="majorEastAsia" w:hint="eastAsia"/>
          <w:bCs/>
          <w:sz w:val="32"/>
          <w:szCs w:val="32"/>
        </w:rPr>
        <w:t>公営企業会計の適用による</w:t>
      </w:r>
      <w:r w:rsidR="001235FE">
        <w:rPr>
          <w:rFonts w:asciiTheme="majorEastAsia" w:eastAsiaTheme="majorEastAsia" w:hAnsiTheme="majorEastAsia" w:hint="eastAsia"/>
          <w:bCs/>
          <w:sz w:val="32"/>
          <w:szCs w:val="32"/>
        </w:rPr>
        <w:t>経営・財務の「見える化」や</w:t>
      </w:r>
      <w:r w:rsidR="00A04304">
        <w:rPr>
          <w:rFonts w:asciiTheme="majorEastAsia" w:eastAsiaTheme="majorEastAsia" w:hAnsiTheme="majorEastAsia" w:hint="eastAsia"/>
          <w:bCs/>
          <w:sz w:val="32"/>
          <w:szCs w:val="32"/>
        </w:rPr>
        <w:t>、</w:t>
      </w:r>
      <w:r w:rsidR="001235FE">
        <w:rPr>
          <w:rFonts w:asciiTheme="majorEastAsia" w:eastAsiaTheme="majorEastAsia" w:hAnsiTheme="majorEastAsia" w:hint="eastAsia"/>
          <w:bCs/>
          <w:sz w:val="32"/>
          <w:szCs w:val="32"/>
        </w:rPr>
        <w:t>固定資産台帳</w:t>
      </w:r>
      <w:r w:rsidR="00534817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="001235FE">
        <w:rPr>
          <w:rFonts w:asciiTheme="majorEastAsia" w:eastAsiaTheme="majorEastAsia" w:hAnsiTheme="majorEastAsia" w:hint="eastAsia"/>
          <w:bCs/>
          <w:sz w:val="32"/>
          <w:szCs w:val="32"/>
        </w:rPr>
        <w:t>整備等による公共施設等の情報の積極的な公表を促進すべき</w:t>
      </w:r>
      <w:r w:rsidR="006C27E9">
        <w:rPr>
          <w:rFonts w:asciiTheme="majorEastAsia" w:eastAsiaTheme="majorEastAsia" w:hAnsiTheme="majorEastAsia" w:hint="eastAsia"/>
          <w:bCs/>
          <w:sz w:val="32"/>
          <w:szCs w:val="32"/>
        </w:rPr>
        <w:t>で</w:t>
      </w:r>
      <w:r w:rsidR="008C75A0">
        <w:rPr>
          <w:rFonts w:asciiTheme="majorEastAsia" w:eastAsiaTheme="majorEastAsia" w:hAnsiTheme="majorEastAsia" w:hint="eastAsia"/>
          <w:bCs/>
          <w:sz w:val="32"/>
          <w:szCs w:val="32"/>
        </w:rPr>
        <w:t>はないか</w:t>
      </w:r>
      <w:r w:rsidR="001235FE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C13F37" w:rsidRDefault="00C13F37" w:rsidP="008C75A0">
      <w:pPr>
        <w:widowControl/>
        <w:snapToGrid w:val="0"/>
        <w:spacing w:line="240" w:lineRule="atLeast"/>
        <w:ind w:left="320" w:hangingChars="100" w:hanging="320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sectPr w:rsidR="00C13F37" w:rsidSect="000266D6">
      <w:type w:val="continuous"/>
      <w:pgSz w:w="11906" w:h="16838" w:code="9"/>
      <w:pgMar w:top="720" w:right="720" w:bottom="720" w:left="720" w:header="851" w:footer="992" w:gutter="0"/>
      <w:pgNumType w:start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F8" w:rsidRDefault="00EF57F8" w:rsidP="00DE2071">
      <w:r>
        <w:separator/>
      </w:r>
    </w:p>
  </w:endnote>
  <w:endnote w:type="continuationSeparator" w:id="0">
    <w:p w:rsidR="00EF57F8" w:rsidRDefault="00EF57F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F8" w:rsidRDefault="00EF57F8" w:rsidP="00DE2071">
      <w:r>
        <w:separator/>
      </w:r>
    </w:p>
  </w:footnote>
  <w:footnote w:type="continuationSeparator" w:id="0">
    <w:p w:rsidR="00EF57F8" w:rsidRDefault="00EF57F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86A"/>
    <w:multiLevelType w:val="hybridMultilevel"/>
    <w:tmpl w:val="018EF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33466"/>
    <w:multiLevelType w:val="hybridMultilevel"/>
    <w:tmpl w:val="966C11E0"/>
    <w:lvl w:ilvl="0" w:tplc="83943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F216F"/>
    <w:multiLevelType w:val="hybridMultilevel"/>
    <w:tmpl w:val="877ADB6C"/>
    <w:lvl w:ilvl="0" w:tplc="0164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90A00"/>
    <w:multiLevelType w:val="hybridMultilevel"/>
    <w:tmpl w:val="80DCD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A3C17"/>
    <w:multiLevelType w:val="hybridMultilevel"/>
    <w:tmpl w:val="7858445C"/>
    <w:lvl w:ilvl="0" w:tplc="ECB8F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668FA"/>
    <w:multiLevelType w:val="hybridMultilevel"/>
    <w:tmpl w:val="E3363264"/>
    <w:lvl w:ilvl="0" w:tplc="4844B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FE4501"/>
    <w:multiLevelType w:val="hybridMultilevel"/>
    <w:tmpl w:val="69A8E698"/>
    <w:lvl w:ilvl="0" w:tplc="D082B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D67D7"/>
    <w:multiLevelType w:val="hybridMultilevel"/>
    <w:tmpl w:val="8DBE4460"/>
    <w:lvl w:ilvl="0" w:tplc="3DA08DE2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BBF247C"/>
    <w:multiLevelType w:val="hybridMultilevel"/>
    <w:tmpl w:val="900A520C"/>
    <w:lvl w:ilvl="0" w:tplc="B15CA8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56DA2"/>
    <w:multiLevelType w:val="hybridMultilevel"/>
    <w:tmpl w:val="5C6E3C00"/>
    <w:lvl w:ilvl="0" w:tplc="04090001">
      <w:start w:val="1"/>
      <w:numFmt w:val="bullet"/>
      <w:lvlText w:val="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1CB753BD"/>
    <w:multiLevelType w:val="hybridMultilevel"/>
    <w:tmpl w:val="B37C241A"/>
    <w:lvl w:ilvl="0" w:tplc="4210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7348D"/>
    <w:multiLevelType w:val="hybridMultilevel"/>
    <w:tmpl w:val="D916DDB0"/>
    <w:lvl w:ilvl="0" w:tplc="19B6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53963"/>
    <w:multiLevelType w:val="hybridMultilevel"/>
    <w:tmpl w:val="AE1E2026"/>
    <w:lvl w:ilvl="0" w:tplc="A10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377603"/>
    <w:multiLevelType w:val="hybridMultilevel"/>
    <w:tmpl w:val="6112502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3168C"/>
    <w:multiLevelType w:val="hybridMultilevel"/>
    <w:tmpl w:val="425C4C4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172F05"/>
    <w:multiLevelType w:val="hybridMultilevel"/>
    <w:tmpl w:val="ED382728"/>
    <w:lvl w:ilvl="0" w:tplc="A41E9444">
      <w:numFmt w:val="bullet"/>
      <w:lvlText w:val="・"/>
      <w:lvlJc w:val="left"/>
      <w:pPr>
        <w:ind w:left="177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3EA5B73"/>
    <w:multiLevelType w:val="hybridMultilevel"/>
    <w:tmpl w:val="DD943A0C"/>
    <w:lvl w:ilvl="0" w:tplc="4C48FF62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7" w15:restartNumberingAfterBreak="0">
    <w:nsid w:val="3B282D09"/>
    <w:multiLevelType w:val="hybridMultilevel"/>
    <w:tmpl w:val="52B0A270"/>
    <w:lvl w:ilvl="0" w:tplc="8B70E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A62F71"/>
    <w:multiLevelType w:val="hybridMultilevel"/>
    <w:tmpl w:val="72084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9A0E03"/>
    <w:multiLevelType w:val="hybridMultilevel"/>
    <w:tmpl w:val="79344464"/>
    <w:lvl w:ilvl="0" w:tplc="7C52B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3B5953"/>
    <w:multiLevelType w:val="hybridMultilevel"/>
    <w:tmpl w:val="0AC47386"/>
    <w:lvl w:ilvl="0" w:tplc="89A64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8A63C4"/>
    <w:multiLevelType w:val="hybridMultilevel"/>
    <w:tmpl w:val="07802006"/>
    <w:lvl w:ilvl="0" w:tplc="6CD49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7C0142"/>
    <w:multiLevelType w:val="hybridMultilevel"/>
    <w:tmpl w:val="CCC66F82"/>
    <w:lvl w:ilvl="0" w:tplc="4C48FF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0463B8"/>
    <w:multiLevelType w:val="hybridMultilevel"/>
    <w:tmpl w:val="C8C6EF4A"/>
    <w:lvl w:ilvl="0" w:tplc="94F064CE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13231C"/>
    <w:multiLevelType w:val="hybridMultilevel"/>
    <w:tmpl w:val="5944D874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5" w15:restartNumberingAfterBreak="0">
    <w:nsid w:val="5B093EB7"/>
    <w:multiLevelType w:val="hybridMultilevel"/>
    <w:tmpl w:val="14766920"/>
    <w:lvl w:ilvl="0" w:tplc="889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E805FE"/>
    <w:multiLevelType w:val="hybridMultilevel"/>
    <w:tmpl w:val="9102925E"/>
    <w:lvl w:ilvl="0" w:tplc="8190DE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0E628B"/>
    <w:multiLevelType w:val="hybridMultilevel"/>
    <w:tmpl w:val="102A6AF0"/>
    <w:lvl w:ilvl="0" w:tplc="5EC8B05A">
      <w:numFmt w:val="bullet"/>
      <w:lvlText w:val="・"/>
      <w:lvlJc w:val="left"/>
      <w:pPr>
        <w:ind w:left="29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8" w15:restartNumberingAfterBreak="0">
    <w:nsid w:val="6783489D"/>
    <w:multiLevelType w:val="hybridMultilevel"/>
    <w:tmpl w:val="0A466ED0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9" w15:restartNumberingAfterBreak="0">
    <w:nsid w:val="689907C3"/>
    <w:multiLevelType w:val="hybridMultilevel"/>
    <w:tmpl w:val="7B1AF7B0"/>
    <w:lvl w:ilvl="0" w:tplc="55AE74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D17B1"/>
    <w:multiLevelType w:val="hybridMultilevel"/>
    <w:tmpl w:val="36ACEB36"/>
    <w:lvl w:ilvl="0" w:tplc="BDE697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AA03FC"/>
    <w:multiLevelType w:val="hybridMultilevel"/>
    <w:tmpl w:val="B68E1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1E1907"/>
    <w:multiLevelType w:val="hybridMultilevel"/>
    <w:tmpl w:val="B40CB5AC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33" w15:restartNumberingAfterBreak="0">
    <w:nsid w:val="71C555EE"/>
    <w:multiLevelType w:val="hybridMultilevel"/>
    <w:tmpl w:val="816EE37C"/>
    <w:lvl w:ilvl="0" w:tplc="B7C8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560397"/>
    <w:multiLevelType w:val="hybridMultilevel"/>
    <w:tmpl w:val="D0B43406"/>
    <w:lvl w:ilvl="0" w:tplc="C8D88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84660F"/>
    <w:multiLevelType w:val="hybridMultilevel"/>
    <w:tmpl w:val="23C6EB08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8"/>
  </w:num>
  <w:num w:numId="5">
    <w:abstractNumId w:val="31"/>
  </w:num>
  <w:num w:numId="6">
    <w:abstractNumId w:val="23"/>
  </w:num>
  <w:num w:numId="7">
    <w:abstractNumId w:val="7"/>
  </w:num>
  <w:num w:numId="8">
    <w:abstractNumId w:val="16"/>
  </w:num>
  <w:num w:numId="9">
    <w:abstractNumId w:val="15"/>
  </w:num>
  <w:num w:numId="10">
    <w:abstractNumId w:val="27"/>
  </w:num>
  <w:num w:numId="11">
    <w:abstractNumId w:val="32"/>
  </w:num>
  <w:num w:numId="12">
    <w:abstractNumId w:val="13"/>
  </w:num>
  <w:num w:numId="13">
    <w:abstractNumId w:val="10"/>
  </w:num>
  <w:num w:numId="14">
    <w:abstractNumId w:val="29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7"/>
  </w:num>
  <w:num w:numId="20">
    <w:abstractNumId w:val="34"/>
  </w:num>
  <w:num w:numId="21">
    <w:abstractNumId w:val="21"/>
  </w:num>
  <w:num w:numId="22">
    <w:abstractNumId w:val="25"/>
  </w:num>
  <w:num w:numId="23">
    <w:abstractNumId w:val="33"/>
  </w:num>
  <w:num w:numId="24">
    <w:abstractNumId w:val="5"/>
  </w:num>
  <w:num w:numId="25">
    <w:abstractNumId w:val="6"/>
  </w:num>
  <w:num w:numId="26">
    <w:abstractNumId w:val="24"/>
  </w:num>
  <w:num w:numId="27">
    <w:abstractNumId w:val="35"/>
  </w:num>
  <w:num w:numId="28">
    <w:abstractNumId w:val="28"/>
  </w:num>
  <w:num w:numId="29">
    <w:abstractNumId w:val="14"/>
  </w:num>
  <w:num w:numId="30">
    <w:abstractNumId w:val="19"/>
  </w:num>
  <w:num w:numId="31">
    <w:abstractNumId w:val="8"/>
  </w:num>
  <w:num w:numId="32">
    <w:abstractNumId w:val="20"/>
  </w:num>
  <w:num w:numId="33">
    <w:abstractNumId w:val="26"/>
  </w:num>
  <w:num w:numId="34">
    <w:abstractNumId w:val="30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C76"/>
    <w:rsid w:val="00022B3F"/>
    <w:rsid w:val="00026080"/>
    <w:rsid w:val="0002625B"/>
    <w:rsid w:val="000266D6"/>
    <w:rsid w:val="000313F1"/>
    <w:rsid w:val="000543A3"/>
    <w:rsid w:val="00056114"/>
    <w:rsid w:val="000634AB"/>
    <w:rsid w:val="00063CA6"/>
    <w:rsid w:val="00066D08"/>
    <w:rsid w:val="0007009A"/>
    <w:rsid w:val="000721D3"/>
    <w:rsid w:val="000727ED"/>
    <w:rsid w:val="00077D53"/>
    <w:rsid w:val="00082DC6"/>
    <w:rsid w:val="00092B14"/>
    <w:rsid w:val="0009513C"/>
    <w:rsid w:val="000A29A5"/>
    <w:rsid w:val="000A402C"/>
    <w:rsid w:val="000B1AFB"/>
    <w:rsid w:val="000B481C"/>
    <w:rsid w:val="000C392E"/>
    <w:rsid w:val="000C45F4"/>
    <w:rsid w:val="000D388C"/>
    <w:rsid w:val="000D7987"/>
    <w:rsid w:val="000E5F77"/>
    <w:rsid w:val="000F6386"/>
    <w:rsid w:val="00107E38"/>
    <w:rsid w:val="00111984"/>
    <w:rsid w:val="00113C65"/>
    <w:rsid w:val="0011657B"/>
    <w:rsid w:val="00116C49"/>
    <w:rsid w:val="001234FF"/>
    <w:rsid w:val="001235FE"/>
    <w:rsid w:val="00125245"/>
    <w:rsid w:val="00132117"/>
    <w:rsid w:val="0013586F"/>
    <w:rsid w:val="001365CA"/>
    <w:rsid w:val="00136925"/>
    <w:rsid w:val="00150231"/>
    <w:rsid w:val="001546F0"/>
    <w:rsid w:val="00157BB7"/>
    <w:rsid w:val="00160BE2"/>
    <w:rsid w:val="00160DC1"/>
    <w:rsid w:val="001625A8"/>
    <w:rsid w:val="001651EA"/>
    <w:rsid w:val="00170F5D"/>
    <w:rsid w:val="00173D91"/>
    <w:rsid w:val="00182E8A"/>
    <w:rsid w:val="00186F2A"/>
    <w:rsid w:val="001878B1"/>
    <w:rsid w:val="001919B1"/>
    <w:rsid w:val="00194FD6"/>
    <w:rsid w:val="001B2783"/>
    <w:rsid w:val="001C533A"/>
    <w:rsid w:val="001C5D04"/>
    <w:rsid w:val="001D4005"/>
    <w:rsid w:val="001D5474"/>
    <w:rsid w:val="001E4743"/>
    <w:rsid w:val="001E7CE2"/>
    <w:rsid w:val="001F06B5"/>
    <w:rsid w:val="001F3A84"/>
    <w:rsid w:val="001F402A"/>
    <w:rsid w:val="00204173"/>
    <w:rsid w:val="00204DCB"/>
    <w:rsid w:val="00216A9C"/>
    <w:rsid w:val="002217D5"/>
    <w:rsid w:val="00222312"/>
    <w:rsid w:val="00226D53"/>
    <w:rsid w:val="002309CE"/>
    <w:rsid w:val="0023121F"/>
    <w:rsid w:val="00235B12"/>
    <w:rsid w:val="002405DA"/>
    <w:rsid w:val="00253D7F"/>
    <w:rsid w:val="00260247"/>
    <w:rsid w:val="00275492"/>
    <w:rsid w:val="00284B17"/>
    <w:rsid w:val="00290D33"/>
    <w:rsid w:val="002977A9"/>
    <w:rsid w:val="002A12D5"/>
    <w:rsid w:val="002C133E"/>
    <w:rsid w:val="002C732B"/>
    <w:rsid w:val="002D4BB6"/>
    <w:rsid w:val="002E22F8"/>
    <w:rsid w:val="002F4A31"/>
    <w:rsid w:val="002F5D4A"/>
    <w:rsid w:val="003019D7"/>
    <w:rsid w:val="00304063"/>
    <w:rsid w:val="00307B6E"/>
    <w:rsid w:val="00307CEB"/>
    <w:rsid w:val="00313E14"/>
    <w:rsid w:val="0031678C"/>
    <w:rsid w:val="00316B58"/>
    <w:rsid w:val="003171FC"/>
    <w:rsid w:val="00325007"/>
    <w:rsid w:val="003268C6"/>
    <w:rsid w:val="00331DF0"/>
    <w:rsid w:val="00332BF1"/>
    <w:rsid w:val="0033549C"/>
    <w:rsid w:val="00335767"/>
    <w:rsid w:val="00342FA6"/>
    <w:rsid w:val="00350BE1"/>
    <w:rsid w:val="00354A0A"/>
    <w:rsid w:val="00361A5B"/>
    <w:rsid w:val="00367FEC"/>
    <w:rsid w:val="003705A1"/>
    <w:rsid w:val="00371C72"/>
    <w:rsid w:val="00372241"/>
    <w:rsid w:val="00372F37"/>
    <w:rsid w:val="003751A4"/>
    <w:rsid w:val="00375C9C"/>
    <w:rsid w:val="0037666E"/>
    <w:rsid w:val="0037760E"/>
    <w:rsid w:val="00380C10"/>
    <w:rsid w:val="0038435E"/>
    <w:rsid w:val="003843A4"/>
    <w:rsid w:val="003942CA"/>
    <w:rsid w:val="003947CA"/>
    <w:rsid w:val="003A0D0C"/>
    <w:rsid w:val="003A4743"/>
    <w:rsid w:val="003A599E"/>
    <w:rsid w:val="003A6555"/>
    <w:rsid w:val="003B378E"/>
    <w:rsid w:val="003C0BA3"/>
    <w:rsid w:val="003C5895"/>
    <w:rsid w:val="003C638D"/>
    <w:rsid w:val="003C6780"/>
    <w:rsid w:val="003D16E9"/>
    <w:rsid w:val="003D503C"/>
    <w:rsid w:val="003E793B"/>
    <w:rsid w:val="003E7F50"/>
    <w:rsid w:val="003F5515"/>
    <w:rsid w:val="003F7E16"/>
    <w:rsid w:val="00405A7D"/>
    <w:rsid w:val="00407635"/>
    <w:rsid w:val="00414BE4"/>
    <w:rsid w:val="00414F28"/>
    <w:rsid w:val="00420951"/>
    <w:rsid w:val="00422437"/>
    <w:rsid w:val="00427F33"/>
    <w:rsid w:val="004408F3"/>
    <w:rsid w:val="00445738"/>
    <w:rsid w:val="004464F8"/>
    <w:rsid w:val="00451A17"/>
    <w:rsid w:val="004542BB"/>
    <w:rsid w:val="0045637A"/>
    <w:rsid w:val="0046414E"/>
    <w:rsid w:val="00465D6D"/>
    <w:rsid w:val="00466089"/>
    <w:rsid w:val="00467640"/>
    <w:rsid w:val="00467732"/>
    <w:rsid w:val="00467762"/>
    <w:rsid w:val="00471815"/>
    <w:rsid w:val="00477B79"/>
    <w:rsid w:val="00490474"/>
    <w:rsid w:val="004A02E8"/>
    <w:rsid w:val="004A7AEA"/>
    <w:rsid w:val="004B25C5"/>
    <w:rsid w:val="004C151F"/>
    <w:rsid w:val="004C2BD9"/>
    <w:rsid w:val="004C37B2"/>
    <w:rsid w:val="004E0AA0"/>
    <w:rsid w:val="004E7BB1"/>
    <w:rsid w:val="004F5077"/>
    <w:rsid w:val="004F51A4"/>
    <w:rsid w:val="005025A3"/>
    <w:rsid w:val="0050774E"/>
    <w:rsid w:val="00514288"/>
    <w:rsid w:val="005157BD"/>
    <w:rsid w:val="005212EB"/>
    <w:rsid w:val="00521E30"/>
    <w:rsid w:val="00522C55"/>
    <w:rsid w:val="00527716"/>
    <w:rsid w:val="00531376"/>
    <w:rsid w:val="0053254B"/>
    <w:rsid w:val="00534817"/>
    <w:rsid w:val="00535481"/>
    <w:rsid w:val="00536611"/>
    <w:rsid w:val="0054177A"/>
    <w:rsid w:val="00544309"/>
    <w:rsid w:val="00550B0F"/>
    <w:rsid w:val="005551E5"/>
    <w:rsid w:val="00555F8A"/>
    <w:rsid w:val="005567D7"/>
    <w:rsid w:val="00557D36"/>
    <w:rsid w:val="00561A9F"/>
    <w:rsid w:val="005726EC"/>
    <w:rsid w:val="0057595F"/>
    <w:rsid w:val="005819E5"/>
    <w:rsid w:val="0058727E"/>
    <w:rsid w:val="005900AD"/>
    <w:rsid w:val="00591203"/>
    <w:rsid w:val="005A085F"/>
    <w:rsid w:val="005A2352"/>
    <w:rsid w:val="005A2757"/>
    <w:rsid w:val="005A31F1"/>
    <w:rsid w:val="005C0A03"/>
    <w:rsid w:val="005C2EF7"/>
    <w:rsid w:val="005C3805"/>
    <w:rsid w:val="005C59B6"/>
    <w:rsid w:val="005C5E8C"/>
    <w:rsid w:val="005D0BDF"/>
    <w:rsid w:val="005D2367"/>
    <w:rsid w:val="005D58C4"/>
    <w:rsid w:val="005D5AB7"/>
    <w:rsid w:val="005F4973"/>
    <w:rsid w:val="006014C9"/>
    <w:rsid w:val="00602471"/>
    <w:rsid w:val="006025DD"/>
    <w:rsid w:val="00605AEE"/>
    <w:rsid w:val="00605E91"/>
    <w:rsid w:val="00607D47"/>
    <w:rsid w:val="006125A8"/>
    <w:rsid w:val="00616CDF"/>
    <w:rsid w:val="006173C5"/>
    <w:rsid w:val="00624138"/>
    <w:rsid w:val="00626F3A"/>
    <w:rsid w:val="00632733"/>
    <w:rsid w:val="00632DAB"/>
    <w:rsid w:val="006353EE"/>
    <w:rsid w:val="00636760"/>
    <w:rsid w:val="00641C8A"/>
    <w:rsid w:val="00642EDF"/>
    <w:rsid w:val="006546B1"/>
    <w:rsid w:val="00654C75"/>
    <w:rsid w:val="006666A2"/>
    <w:rsid w:val="00666DB2"/>
    <w:rsid w:val="00667FEA"/>
    <w:rsid w:val="0067145F"/>
    <w:rsid w:val="0067325A"/>
    <w:rsid w:val="0067470A"/>
    <w:rsid w:val="00677955"/>
    <w:rsid w:val="00691EEB"/>
    <w:rsid w:val="00696E0B"/>
    <w:rsid w:val="00696E57"/>
    <w:rsid w:val="00697D93"/>
    <w:rsid w:val="006B19D1"/>
    <w:rsid w:val="006B509A"/>
    <w:rsid w:val="006B5629"/>
    <w:rsid w:val="006B5904"/>
    <w:rsid w:val="006B7478"/>
    <w:rsid w:val="006C1C71"/>
    <w:rsid w:val="006C27E9"/>
    <w:rsid w:val="006C4814"/>
    <w:rsid w:val="006D4D9C"/>
    <w:rsid w:val="006E6BF1"/>
    <w:rsid w:val="006F49D8"/>
    <w:rsid w:val="006F75DE"/>
    <w:rsid w:val="00701161"/>
    <w:rsid w:val="00704A7E"/>
    <w:rsid w:val="00704A80"/>
    <w:rsid w:val="0070723F"/>
    <w:rsid w:val="007077E3"/>
    <w:rsid w:val="00711B76"/>
    <w:rsid w:val="00721898"/>
    <w:rsid w:val="0073730D"/>
    <w:rsid w:val="007509EA"/>
    <w:rsid w:val="007513DF"/>
    <w:rsid w:val="00760DB2"/>
    <w:rsid w:val="00764915"/>
    <w:rsid w:val="0076665D"/>
    <w:rsid w:val="00766EBD"/>
    <w:rsid w:val="007671DD"/>
    <w:rsid w:val="007710D6"/>
    <w:rsid w:val="0077201C"/>
    <w:rsid w:val="0077279A"/>
    <w:rsid w:val="00792216"/>
    <w:rsid w:val="007942EE"/>
    <w:rsid w:val="0079465F"/>
    <w:rsid w:val="007A29E3"/>
    <w:rsid w:val="007A60A7"/>
    <w:rsid w:val="007B0067"/>
    <w:rsid w:val="007B0FBC"/>
    <w:rsid w:val="007B49C2"/>
    <w:rsid w:val="007C60E1"/>
    <w:rsid w:val="007C73DA"/>
    <w:rsid w:val="007D2B74"/>
    <w:rsid w:val="007D41A7"/>
    <w:rsid w:val="007E0A61"/>
    <w:rsid w:val="007E123A"/>
    <w:rsid w:val="007E45D8"/>
    <w:rsid w:val="007F191B"/>
    <w:rsid w:val="007F67C4"/>
    <w:rsid w:val="00805BFE"/>
    <w:rsid w:val="00806619"/>
    <w:rsid w:val="00806F6B"/>
    <w:rsid w:val="00814577"/>
    <w:rsid w:val="00815147"/>
    <w:rsid w:val="0082541B"/>
    <w:rsid w:val="008263E9"/>
    <w:rsid w:val="00836217"/>
    <w:rsid w:val="00846114"/>
    <w:rsid w:val="00850682"/>
    <w:rsid w:val="00850A05"/>
    <w:rsid w:val="00850E1D"/>
    <w:rsid w:val="00856511"/>
    <w:rsid w:val="00861ABB"/>
    <w:rsid w:val="0087103E"/>
    <w:rsid w:val="008720E6"/>
    <w:rsid w:val="0087776B"/>
    <w:rsid w:val="00884C77"/>
    <w:rsid w:val="00887641"/>
    <w:rsid w:val="0089043A"/>
    <w:rsid w:val="008A0312"/>
    <w:rsid w:val="008C2454"/>
    <w:rsid w:val="008C75A0"/>
    <w:rsid w:val="008D1444"/>
    <w:rsid w:val="008D4013"/>
    <w:rsid w:val="008E2F7B"/>
    <w:rsid w:val="008F44AB"/>
    <w:rsid w:val="008F5D09"/>
    <w:rsid w:val="008F726A"/>
    <w:rsid w:val="008F77C6"/>
    <w:rsid w:val="009014A1"/>
    <w:rsid w:val="009111A2"/>
    <w:rsid w:val="00912853"/>
    <w:rsid w:val="0091322F"/>
    <w:rsid w:val="00914191"/>
    <w:rsid w:val="00920372"/>
    <w:rsid w:val="00922FD8"/>
    <w:rsid w:val="00927F79"/>
    <w:rsid w:val="009472B9"/>
    <w:rsid w:val="00947D4B"/>
    <w:rsid w:val="00947E72"/>
    <w:rsid w:val="009545E4"/>
    <w:rsid w:val="009637E6"/>
    <w:rsid w:val="0096652E"/>
    <w:rsid w:val="00967252"/>
    <w:rsid w:val="00973BB4"/>
    <w:rsid w:val="009818CA"/>
    <w:rsid w:val="00983329"/>
    <w:rsid w:val="009838B3"/>
    <w:rsid w:val="0098781C"/>
    <w:rsid w:val="00990223"/>
    <w:rsid w:val="00993768"/>
    <w:rsid w:val="009944A8"/>
    <w:rsid w:val="009A17DC"/>
    <w:rsid w:val="009A2866"/>
    <w:rsid w:val="009A3D7C"/>
    <w:rsid w:val="009B02ED"/>
    <w:rsid w:val="009B421D"/>
    <w:rsid w:val="009B5BAC"/>
    <w:rsid w:val="009C437E"/>
    <w:rsid w:val="009C472A"/>
    <w:rsid w:val="009E299E"/>
    <w:rsid w:val="009E4FF9"/>
    <w:rsid w:val="009E7987"/>
    <w:rsid w:val="009F2DE6"/>
    <w:rsid w:val="009F4E57"/>
    <w:rsid w:val="009F6D3A"/>
    <w:rsid w:val="00A04304"/>
    <w:rsid w:val="00A04BE9"/>
    <w:rsid w:val="00A12A17"/>
    <w:rsid w:val="00A12C4A"/>
    <w:rsid w:val="00A12CA8"/>
    <w:rsid w:val="00A13380"/>
    <w:rsid w:val="00A13FCF"/>
    <w:rsid w:val="00A15832"/>
    <w:rsid w:val="00A22F92"/>
    <w:rsid w:val="00A24811"/>
    <w:rsid w:val="00A2561C"/>
    <w:rsid w:val="00A26999"/>
    <w:rsid w:val="00A27A38"/>
    <w:rsid w:val="00A35FDF"/>
    <w:rsid w:val="00A65219"/>
    <w:rsid w:val="00A65830"/>
    <w:rsid w:val="00A67661"/>
    <w:rsid w:val="00A71DAB"/>
    <w:rsid w:val="00A7571E"/>
    <w:rsid w:val="00A75CDD"/>
    <w:rsid w:val="00A84008"/>
    <w:rsid w:val="00A87345"/>
    <w:rsid w:val="00A9193A"/>
    <w:rsid w:val="00A9474E"/>
    <w:rsid w:val="00AA1A70"/>
    <w:rsid w:val="00AA1C32"/>
    <w:rsid w:val="00AA399B"/>
    <w:rsid w:val="00AA442B"/>
    <w:rsid w:val="00AA58C7"/>
    <w:rsid w:val="00AB2FC9"/>
    <w:rsid w:val="00AC487A"/>
    <w:rsid w:val="00AC6152"/>
    <w:rsid w:val="00AC7DAA"/>
    <w:rsid w:val="00AD777D"/>
    <w:rsid w:val="00AD79B7"/>
    <w:rsid w:val="00AE5A20"/>
    <w:rsid w:val="00AE64E3"/>
    <w:rsid w:val="00AE6533"/>
    <w:rsid w:val="00AF7578"/>
    <w:rsid w:val="00B063B9"/>
    <w:rsid w:val="00B334D4"/>
    <w:rsid w:val="00B40953"/>
    <w:rsid w:val="00B42BDD"/>
    <w:rsid w:val="00B53782"/>
    <w:rsid w:val="00B62279"/>
    <w:rsid w:val="00B635E8"/>
    <w:rsid w:val="00B751D1"/>
    <w:rsid w:val="00B83A81"/>
    <w:rsid w:val="00B95A48"/>
    <w:rsid w:val="00BA2578"/>
    <w:rsid w:val="00BA4E59"/>
    <w:rsid w:val="00BA6FB5"/>
    <w:rsid w:val="00BB1321"/>
    <w:rsid w:val="00BB3678"/>
    <w:rsid w:val="00BB38F3"/>
    <w:rsid w:val="00BC18EB"/>
    <w:rsid w:val="00BC3140"/>
    <w:rsid w:val="00BC7E8E"/>
    <w:rsid w:val="00BD1CE1"/>
    <w:rsid w:val="00BD7B13"/>
    <w:rsid w:val="00C02412"/>
    <w:rsid w:val="00C0649A"/>
    <w:rsid w:val="00C13F37"/>
    <w:rsid w:val="00C157FF"/>
    <w:rsid w:val="00C16450"/>
    <w:rsid w:val="00C16F27"/>
    <w:rsid w:val="00C178B3"/>
    <w:rsid w:val="00C23A29"/>
    <w:rsid w:val="00C32F18"/>
    <w:rsid w:val="00C35197"/>
    <w:rsid w:val="00C35B8C"/>
    <w:rsid w:val="00C406B2"/>
    <w:rsid w:val="00C44CD1"/>
    <w:rsid w:val="00C46993"/>
    <w:rsid w:val="00C526F2"/>
    <w:rsid w:val="00C6773D"/>
    <w:rsid w:val="00C7145F"/>
    <w:rsid w:val="00C7177B"/>
    <w:rsid w:val="00C75609"/>
    <w:rsid w:val="00C8559D"/>
    <w:rsid w:val="00C86774"/>
    <w:rsid w:val="00C87435"/>
    <w:rsid w:val="00C9168A"/>
    <w:rsid w:val="00C91A37"/>
    <w:rsid w:val="00CA4645"/>
    <w:rsid w:val="00CA5612"/>
    <w:rsid w:val="00CB31D3"/>
    <w:rsid w:val="00CD00AF"/>
    <w:rsid w:val="00CD7E48"/>
    <w:rsid w:val="00CE6690"/>
    <w:rsid w:val="00CF3CEE"/>
    <w:rsid w:val="00CF729F"/>
    <w:rsid w:val="00D00CF8"/>
    <w:rsid w:val="00D018F7"/>
    <w:rsid w:val="00D060BE"/>
    <w:rsid w:val="00D06138"/>
    <w:rsid w:val="00D202AE"/>
    <w:rsid w:val="00D209E5"/>
    <w:rsid w:val="00D32F5F"/>
    <w:rsid w:val="00D36191"/>
    <w:rsid w:val="00D44970"/>
    <w:rsid w:val="00D50D2A"/>
    <w:rsid w:val="00D56F73"/>
    <w:rsid w:val="00D579A9"/>
    <w:rsid w:val="00D57CCB"/>
    <w:rsid w:val="00D57D5E"/>
    <w:rsid w:val="00D737C0"/>
    <w:rsid w:val="00D81D04"/>
    <w:rsid w:val="00D848C1"/>
    <w:rsid w:val="00D866EF"/>
    <w:rsid w:val="00D86E31"/>
    <w:rsid w:val="00D86EDF"/>
    <w:rsid w:val="00D8706B"/>
    <w:rsid w:val="00D92375"/>
    <w:rsid w:val="00D95B6F"/>
    <w:rsid w:val="00DB40EE"/>
    <w:rsid w:val="00DB4BA9"/>
    <w:rsid w:val="00DC50D4"/>
    <w:rsid w:val="00DC5D73"/>
    <w:rsid w:val="00DE1FCF"/>
    <w:rsid w:val="00DE2071"/>
    <w:rsid w:val="00DE63EC"/>
    <w:rsid w:val="00DF4560"/>
    <w:rsid w:val="00DF6318"/>
    <w:rsid w:val="00DF7027"/>
    <w:rsid w:val="00E0185D"/>
    <w:rsid w:val="00E01860"/>
    <w:rsid w:val="00E019BA"/>
    <w:rsid w:val="00E0525E"/>
    <w:rsid w:val="00E064D9"/>
    <w:rsid w:val="00E15E29"/>
    <w:rsid w:val="00E25C76"/>
    <w:rsid w:val="00E346C1"/>
    <w:rsid w:val="00E354EA"/>
    <w:rsid w:val="00E36AE9"/>
    <w:rsid w:val="00E519BA"/>
    <w:rsid w:val="00E54EE8"/>
    <w:rsid w:val="00E57949"/>
    <w:rsid w:val="00E57A2C"/>
    <w:rsid w:val="00E621C7"/>
    <w:rsid w:val="00E62EFE"/>
    <w:rsid w:val="00E63CA1"/>
    <w:rsid w:val="00E839EF"/>
    <w:rsid w:val="00E91033"/>
    <w:rsid w:val="00EA3AB3"/>
    <w:rsid w:val="00EC1783"/>
    <w:rsid w:val="00ED1EE8"/>
    <w:rsid w:val="00ED2946"/>
    <w:rsid w:val="00ED4205"/>
    <w:rsid w:val="00EE51FC"/>
    <w:rsid w:val="00EF0B8C"/>
    <w:rsid w:val="00EF57F8"/>
    <w:rsid w:val="00EF5A4B"/>
    <w:rsid w:val="00EF62B7"/>
    <w:rsid w:val="00EF7294"/>
    <w:rsid w:val="00F03896"/>
    <w:rsid w:val="00F03BC9"/>
    <w:rsid w:val="00F04F50"/>
    <w:rsid w:val="00F0552B"/>
    <w:rsid w:val="00F05AF0"/>
    <w:rsid w:val="00F06DD2"/>
    <w:rsid w:val="00F074B6"/>
    <w:rsid w:val="00F104F4"/>
    <w:rsid w:val="00F1076D"/>
    <w:rsid w:val="00F11D92"/>
    <w:rsid w:val="00F12619"/>
    <w:rsid w:val="00F134BA"/>
    <w:rsid w:val="00F20BE7"/>
    <w:rsid w:val="00F21A90"/>
    <w:rsid w:val="00F2592C"/>
    <w:rsid w:val="00F26015"/>
    <w:rsid w:val="00F26A49"/>
    <w:rsid w:val="00F27E6F"/>
    <w:rsid w:val="00F34BB9"/>
    <w:rsid w:val="00F4620C"/>
    <w:rsid w:val="00F46A55"/>
    <w:rsid w:val="00F50270"/>
    <w:rsid w:val="00F54ECF"/>
    <w:rsid w:val="00F556F7"/>
    <w:rsid w:val="00F57072"/>
    <w:rsid w:val="00F57AD7"/>
    <w:rsid w:val="00F6138E"/>
    <w:rsid w:val="00F8002E"/>
    <w:rsid w:val="00F8132E"/>
    <w:rsid w:val="00F84871"/>
    <w:rsid w:val="00F85D3C"/>
    <w:rsid w:val="00F903FD"/>
    <w:rsid w:val="00F907F4"/>
    <w:rsid w:val="00F91B22"/>
    <w:rsid w:val="00F92DBA"/>
    <w:rsid w:val="00F938BE"/>
    <w:rsid w:val="00F95CDD"/>
    <w:rsid w:val="00FB10E7"/>
    <w:rsid w:val="00FB25F3"/>
    <w:rsid w:val="00FC2164"/>
    <w:rsid w:val="00FC6838"/>
    <w:rsid w:val="00FD02AE"/>
    <w:rsid w:val="00FD0C9D"/>
    <w:rsid w:val="00FD1795"/>
    <w:rsid w:val="00FD2681"/>
    <w:rsid w:val="00FD72D3"/>
    <w:rsid w:val="00FE44C1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4A0673C-9295-4A28-9CAC-D703DCE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E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6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ABB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6F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4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73D91"/>
    <w:rPr>
      <w:rFonts w:ascii="Century" w:eastAsia="Times New Roman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A2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6E1-4243-4A51-A59D-F06B5A7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2015-10-28T02:24:00Z</cp:lastPrinted>
  <dcterms:created xsi:type="dcterms:W3CDTF">2015-11-02T02:48:00Z</dcterms:created>
  <dcterms:modified xsi:type="dcterms:W3CDTF">2015-11-04T05:33:00Z</dcterms:modified>
</cp:coreProperties>
</file>